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0C" w:rsidRPr="008B730C" w:rsidRDefault="008B730C" w:rsidP="008B730C">
      <w:pPr>
        <w:pStyle w:val="NormalWeb"/>
        <w:jc w:val="center"/>
        <w:rPr>
          <w:rFonts w:ascii="Times New Roman" w:hAnsi="Times New Roman"/>
          <w:b/>
          <w:color w:val="800000"/>
          <w:sz w:val="32"/>
          <w:szCs w:val="32"/>
        </w:rPr>
      </w:pPr>
      <w:r w:rsidRPr="008B730C">
        <w:rPr>
          <w:rFonts w:ascii="Times New Roman" w:hAnsi="Times New Roman"/>
          <w:b/>
          <w:color w:val="800000"/>
          <w:sz w:val="32"/>
          <w:szCs w:val="32"/>
        </w:rPr>
        <w:t>Αποικία η Ελλάς</w:t>
      </w:r>
    </w:p>
    <w:p w:rsidR="008B730C" w:rsidRDefault="008B730C" w:rsidP="008B730C">
      <w:pPr>
        <w:pStyle w:val="NormalWeb"/>
        <w:jc w:val="both"/>
        <w:rPr>
          <w:rFonts w:ascii="Times New Roman" w:hAnsi="Times New Roman"/>
          <w:sz w:val="24"/>
          <w:szCs w:val="24"/>
        </w:rPr>
      </w:pPr>
    </w:p>
    <w:p w:rsidR="008B730C" w:rsidRPr="008B730C" w:rsidRDefault="008B730C" w:rsidP="008B730C">
      <w:pPr>
        <w:pStyle w:val="NormalWeb"/>
        <w:jc w:val="both"/>
        <w:rPr>
          <w:rFonts w:ascii="Times New Roman" w:hAnsi="Times New Roman"/>
          <w:sz w:val="24"/>
          <w:szCs w:val="24"/>
        </w:rPr>
      </w:pPr>
      <w:r w:rsidRPr="008B730C">
        <w:rPr>
          <w:rFonts w:ascii="Times New Roman" w:hAnsi="Times New Roman"/>
          <w:sz w:val="24"/>
          <w:szCs w:val="24"/>
        </w:rPr>
        <w:t xml:space="preserve">Δεκαεφτά χρόνια φυλακή. Mισός αιώνας και βάλε, στον γύψο. Η ιστορία του αντιστασιακού Αντώνη Αμπατιέλου ή Τόνι και της Ελλάδας του ΕΑΜ, της Αντίστασης του ΚΚΕ, του Εμφυλίου, των διασπάσεων και μετέπειτα, στα πρώτα χνάρια της Μεταπολίτευσης, βαδίζουν χέρι-χέρι. 1941-1968. Μια χώρα οφειλέτης, ένας λαός αγέρωχα υπόδουλος. Μέχρις ότου κάποιοι να σηκώσουν τη γροθιά ή να φάνε ένα γερό χαστούκι και να κινήσουν ανάποδα τον τροχό. Θέλει δουλειά πολύ. Ο Άρης Μαραγκόπουλος, σ’ ένα βιβλίο-ποταμό, αναστοχάζεται πάνω στην Ιστορία αυτού του τόπου. Με βλέμμα παρατηρητή, εφεσιβάλλει το πραγματικό μέσα στα πέπλα της αναπεπταμένης φαντασίας. Ένα βιβλίο που σκαλίζει το έρμα εκείνων που μετέφρασαν το θυμίαμα της ήττας, σε μάχιμη στάση ζωής. Ελεγειακό ντοκουμέντο, δίχως τα ψήγματα μιας μελό διάθεσης για εκταφή των μαρτύρων. Ο Αντώνης Αμπατιέλος, ο ναυτεργάτης που εκμεταλεύτηκε το αίτημα των Συμμάχων για τη συνεχη κίνηση των εμπορικών πλοίων κατά τη διάρκεια του Δευτέρου Παγκοσμίου Πολέμου, κερδίζει συλλογικές συμβάσεις για λογαριασμό του σωματείου. Ο άθλιοι των θαλασσών έχουν τώρα μια στεγνή κουβέρτα για να κοιμηθούν. Αμέσως μπαίνει στο στόχαστρο και ξεκινά ο εγκλεισμός του στις φυλακές. Σωματικός και πνευματικός βάσανος για να μείνει άνθρωπος. </w:t>
      </w:r>
    </w:p>
    <w:p w:rsidR="008B730C" w:rsidRPr="008B730C" w:rsidRDefault="008B730C" w:rsidP="008B730C">
      <w:pPr>
        <w:pStyle w:val="NormalWeb"/>
        <w:jc w:val="both"/>
        <w:rPr>
          <w:rFonts w:ascii="Times New Roman" w:hAnsi="Times New Roman"/>
          <w:sz w:val="24"/>
          <w:szCs w:val="24"/>
        </w:rPr>
      </w:pPr>
      <w:r w:rsidRPr="008B730C">
        <w:rPr>
          <w:rFonts w:ascii="Times New Roman" w:hAnsi="Times New Roman"/>
          <w:sz w:val="24"/>
          <w:szCs w:val="24"/>
        </w:rPr>
        <w:t>Ο έρωτας με τη μορφή της συντροφικότητας κυριαρχεί στη ζωή του, δείχνοντας τον δρόμο του σεβασμού μέσα από τις ιδεολογικές διαφωνίες. Πάλη σε όλα τα επίπεδα. Ταυτόχρονα ο έξω κόσμος, η Ελλάδα μια αιμάσουσα πληγή. Η ακροτελεύτια ανάσα για εθνική ανεξαρτησία έχει απολεστεί. Το σχέδιο Μάρσαλ προβλέπει ανάπτυξη, εντός προδιαγραφών αποικίας. Εξορίες, κακομεταχείριση, μα και εσωτερικές έρημοι. Η αμφιβολία εισέρχεται μόνο ως το παράσιτο του οπορτουνισμού για τον Αμπατιέλο. Δεν θέλει να μάθει λεπτομέρειες για το γκρέμισμα της ουτοπίας. Οι γραμματιζούμενοι μπορεί να έχουν πολλά προβλήματα στο κεφάλι τους, μα αυτός είναι ο άνθρωπος που έφαγε μολύβι και βούρδουλα με το κουτάλι. Η γυναίκα του καταβάλλει προσπάθειες να τον αποδογματικοποιήσει. Μάταιος κόπος. Εκείνος αποκηρύσσει τις «παραμέτρους» του κομμουνισμού πότε σιωπηλά και πότε απότομα.</w:t>
      </w:r>
    </w:p>
    <w:p w:rsidR="008B730C" w:rsidRDefault="008B730C" w:rsidP="008B730C">
      <w:pPr>
        <w:pStyle w:val="NormalWeb"/>
        <w:jc w:val="both"/>
      </w:pPr>
      <w:r w:rsidRPr="008B730C">
        <w:rPr>
          <w:rFonts w:ascii="Times New Roman" w:hAnsi="Times New Roman"/>
          <w:sz w:val="24"/>
          <w:szCs w:val="24"/>
        </w:rPr>
        <w:t xml:space="preserve">Το αμερικάνικο όνειρο, αν και ήδη μπαγιάτικο, κυριαρχεί στις βλέψεις του εθνικού κορμού. Τζον Πιούριφοϊ και Πολ Πόρτερ έχουν αναλάβει τον αφανισμό του κομμουνιστικού κινδύνου αφενός και αφετέρου την ευνοϊκότερη κατανομή των χρημάτων βοηθείας. Το αστικό σύστημα διακυβέρνησης παίρνει εντολές. Επιτηρητές με απαιτήσεις, τελικής λύσεως αν είναι δυνατόν. Για τον Μαραγκόπουλο, τα πράγματα είναι ξεκάθαρα. Τα χαστούκια είναι πολλά και τα περισσότερα κάτω από το τραπέζι. Ένας λαός μικρός που μπορεί να τρώει βρώμικο ψωμί, αλλά πλανεύεται από τον ίδιο του τον καθρέφτη. Ελληνοαμερικανοί εφοπλιστές και άνθρωποι του θεάματος (Πάπας, Σκούρας, Ωνάσης, Νιάρχος), αποτελούν το σώμα των διαμεσολαβητών και των «αιμοδοτών» της κουρελιασμένης χώρας. Μια επιθεώρηση επί σκηνής, που κρύβει επιμελώς τον απολυταρχικό χαρακτήρα των καθεστωτικών αναγκών και προτιμήσεων. Η κρίση είνα βαθιά και οντολογική πρωτίστως. Η κοινωνική ενδόρηξη, οδηγει στη φενάκη της αποσιώπησης. Η Ελλάδα ανοικοδομείται και στα σπλάχνα της κρύβει το μίσος, τον διχασμό. Τους ανοιχτούς λογαριασμούς, που δεν λένε να κλείσουν. Το βιβλίο δεν διαιωνίζει εμφυλίους. Προοιωνίζεται όμως τις αθεράπευτες νόσους, που τσακίζουν τη νέα ελληνική ιστορία. Ένα παλλόμενο </w:t>
      </w:r>
      <w:r w:rsidRPr="008B730C">
        <w:rPr>
          <w:rFonts w:ascii="Times New Roman" w:hAnsi="Times New Roman"/>
          <w:sz w:val="24"/>
          <w:szCs w:val="24"/>
        </w:rPr>
        <w:lastRenderedPageBreak/>
        <w:t>ηλεκτρομαγνητικό πεδίο, όπου η λογική κουρνιάζει κάτω από τους δυνατούς. Ο Τόνι Αμπατιέλος από τις ακτές της Αμερικής, στα μπουντρούμια των «νήσων επιμόρφωσης», απέδωσε φόρο τιμής στην απώλεια. Ένα βιβλίο, με προμετωπίδα τον μεταβαλλόμενο ιστορικό χρόνο και όχι τις εξαλλοσύνες της μεταμοντερνικότητας.</w:t>
      </w:r>
    </w:p>
    <w:p w:rsidR="00EE7E4A" w:rsidRDefault="00EE7E4A" w:rsidP="008B730C"/>
    <w:p w:rsidR="008B730C" w:rsidRPr="008B730C" w:rsidRDefault="008B730C" w:rsidP="008B730C">
      <w:pPr>
        <w:rPr>
          <w:lang w:val="en-US"/>
        </w:rPr>
      </w:pPr>
      <w:r>
        <w:t>Αυγή της Τρίτης, Νίκος Κουρμουλής, 08.01.13</w:t>
      </w:r>
      <w:bookmarkStart w:id="0" w:name="_GoBack"/>
      <w:bookmarkEnd w:id="0"/>
    </w:p>
    <w:sectPr w:rsidR="008B730C" w:rsidRPr="008B730C" w:rsidSect="00EE7E4A">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5"/>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SimSun">
    <w:altName w:val="宋体"/>
    <w:charset w:val="A1"/>
    <w:family w:val="auto"/>
    <w:pitch w:val="variable"/>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5"/>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0C"/>
    <w:rsid w:val="00487279"/>
    <w:rsid w:val="008B730C"/>
    <w:rsid w:val="009637F1"/>
    <w:rsid w:val="00A4603A"/>
    <w:rsid w:val="00CF2257"/>
    <w:rsid w:val="00EE7E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643FE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Pr>
      <w:sz w:val="24"/>
      <w:szCs w:val="24"/>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ARIS"/>
    <w:basedOn w:val="Normal"/>
    <w:next w:val="Normal"/>
    <w:link w:val="FootnoteTextChar"/>
    <w:rsid w:val="00EE7E4A"/>
    <w:pPr>
      <w:widowControl/>
      <w:suppressLineNumbers/>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uppressAutoHyphens/>
      <w:autoSpaceDE/>
      <w:autoSpaceDN/>
      <w:adjustRightInd/>
      <w:spacing w:line="240" w:lineRule="auto"/>
    </w:pPr>
    <w:rPr>
      <w:rFonts w:eastAsia="SimSun" w:cs="Calibri"/>
      <w:kern w:val="1"/>
      <w:sz w:val="18"/>
      <w:szCs w:val="20"/>
      <w:lang w:eastAsia="ar-SA"/>
    </w:rPr>
  </w:style>
  <w:style w:type="character" w:styleId="EndnoteReference">
    <w:name w:val="endnote reference"/>
    <w:basedOn w:val="DefaultParagraphFont"/>
    <w:semiHidden/>
    <w:rsid w:val="000B1E41"/>
    <w:rPr>
      <w:vertAlign w:val="superscript"/>
    </w:rPr>
  </w:style>
  <w:style w:type="paragraph" w:customStyle="1" w:styleId="EndnotetextA">
    <w:name w:val="Endnote text A"/>
    <w:basedOn w:val="Normal"/>
    <w:rsid w:val="000B1E41"/>
    <w:pPr>
      <w:spacing w:before="60" w:after="80" w:line="240" w:lineRule="auto"/>
    </w:pPr>
    <w:rPr>
      <w:sz w:val="20"/>
    </w:rPr>
  </w:style>
  <w:style w:type="paragraph" w:customStyle="1" w:styleId="CHAPTERTITLEA">
    <w:name w:val="CHAPTER TITLE A"/>
    <w:basedOn w:val="Normal"/>
    <w:rsid w:val="000B1E41"/>
    <w:pPr>
      <w:spacing w:line="240" w:lineRule="auto"/>
    </w:pPr>
    <w:rPr>
      <w:b/>
      <w:color w:val="4F4F4F"/>
    </w:rPr>
  </w:style>
  <w:style w:type="paragraph" w:customStyle="1" w:styleId="CitationsA">
    <w:name w:val="Citations A"/>
    <w:basedOn w:val="Normal"/>
    <w:rsid w:val="000B1E41"/>
    <w:pPr>
      <w:jc w:val="right"/>
    </w:pPr>
    <w:rPr>
      <w:sz w:val="20"/>
      <w:szCs w:val="28"/>
      <w:lang w:val="en-US"/>
    </w:rPr>
  </w:style>
  <w:style w:type="character" w:customStyle="1" w:styleId="FootnoteTextChar">
    <w:name w:val="Footnote Text Char"/>
    <w:aliases w:val="Footnote Text ARIS Char"/>
    <w:basedOn w:val="DefaultParagraphFont"/>
    <w:link w:val="FootnoteText"/>
    <w:rsid w:val="00EE7E4A"/>
    <w:rPr>
      <w:rFonts w:eastAsia="SimSun" w:cs="Calibri"/>
      <w:kern w:val="1"/>
      <w:sz w:val="18"/>
      <w:lang w:val="el-GR" w:eastAsia="ar-SA"/>
    </w:rPr>
  </w:style>
  <w:style w:type="paragraph" w:styleId="NormalWeb">
    <w:name w:val="Normal (Web)"/>
    <w:basedOn w:val="Normal"/>
    <w:uiPriority w:val="99"/>
    <w:semiHidden/>
    <w:unhideWhenUsed/>
    <w:rsid w:val="008B730C"/>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100" w:beforeAutospacing="1" w:after="100" w:afterAutospacing="1" w:line="240" w:lineRule="auto"/>
      <w:jc w:val="left"/>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Pr>
      <w:sz w:val="24"/>
      <w:szCs w:val="24"/>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ARIS"/>
    <w:basedOn w:val="Normal"/>
    <w:next w:val="Normal"/>
    <w:link w:val="FootnoteTextChar"/>
    <w:rsid w:val="00EE7E4A"/>
    <w:pPr>
      <w:widowControl/>
      <w:suppressLineNumbers/>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uppressAutoHyphens/>
      <w:autoSpaceDE/>
      <w:autoSpaceDN/>
      <w:adjustRightInd/>
      <w:spacing w:line="240" w:lineRule="auto"/>
    </w:pPr>
    <w:rPr>
      <w:rFonts w:eastAsia="SimSun" w:cs="Calibri"/>
      <w:kern w:val="1"/>
      <w:sz w:val="18"/>
      <w:szCs w:val="20"/>
      <w:lang w:eastAsia="ar-SA"/>
    </w:rPr>
  </w:style>
  <w:style w:type="character" w:styleId="EndnoteReference">
    <w:name w:val="endnote reference"/>
    <w:basedOn w:val="DefaultParagraphFont"/>
    <w:semiHidden/>
    <w:rsid w:val="000B1E41"/>
    <w:rPr>
      <w:vertAlign w:val="superscript"/>
    </w:rPr>
  </w:style>
  <w:style w:type="paragraph" w:customStyle="1" w:styleId="EndnotetextA">
    <w:name w:val="Endnote text A"/>
    <w:basedOn w:val="Normal"/>
    <w:rsid w:val="000B1E41"/>
    <w:pPr>
      <w:spacing w:before="60" w:after="80" w:line="240" w:lineRule="auto"/>
    </w:pPr>
    <w:rPr>
      <w:sz w:val="20"/>
    </w:rPr>
  </w:style>
  <w:style w:type="paragraph" w:customStyle="1" w:styleId="CHAPTERTITLEA">
    <w:name w:val="CHAPTER TITLE A"/>
    <w:basedOn w:val="Normal"/>
    <w:rsid w:val="000B1E41"/>
    <w:pPr>
      <w:spacing w:line="240" w:lineRule="auto"/>
    </w:pPr>
    <w:rPr>
      <w:b/>
      <w:color w:val="4F4F4F"/>
    </w:rPr>
  </w:style>
  <w:style w:type="paragraph" w:customStyle="1" w:styleId="CitationsA">
    <w:name w:val="Citations A"/>
    <w:basedOn w:val="Normal"/>
    <w:rsid w:val="000B1E41"/>
    <w:pPr>
      <w:jc w:val="right"/>
    </w:pPr>
    <w:rPr>
      <w:sz w:val="20"/>
      <w:szCs w:val="28"/>
      <w:lang w:val="en-US"/>
    </w:rPr>
  </w:style>
  <w:style w:type="character" w:customStyle="1" w:styleId="FootnoteTextChar">
    <w:name w:val="Footnote Text Char"/>
    <w:aliases w:val="Footnote Text ARIS Char"/>
    <w:basedOn w:val="DefaultParagraphFont"/>
    <w:link w:val="FootnoteText"/>
    <w:rsid w:val="00EE7E4A"/>
    <w:rPr>
      <w:rFonts w:eastAsia="SimSun" w:cs="Calibri"/>
      <w:kern w:val="1"/>
      <w:sz w:val="18"/>
      <w:lang w:val="el-GR" w:eastAsia="ar-SA"/>
    </w:rPr>
  </w:style>
  <w:style w:type="paragraph" w:styleId="NormalWeb">
    <w:name w:val="Normal (Web)"/>
    <w:basedOn w:val="Normal"/>
    <w:uiPriority w:val="99"/>
    <w:semiHidden/>
    <w:unhideWhenUsed/>
    <w:rsid w:val="008B730C"/>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100" w:beforeAutospacing="1" w:after="100" w:afterAutospacing="1" w:line="240" w:lineRule="auto"/>
      <w:jc w:val="left"/>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26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3119</Characters>
  <Application>Microsoft Macintosh Word</Application>
  <DocSecurity>0</DocSecurity>
  <Lines>25</Lines>
  <Paragraphs>7</Paragraphs>
  <ScaleCrop>false</ScaleCrop>
  <Company>Motibo S.A. -Topos Books</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M.</dc:creator>
  <cp:keywords/>
  <dc:description/>
  <cp:lastModifiedBy>Aris M.</cp:lastModifiedBy>
  <cp:revision>1</cp:revision>
  <dcterms:created xsi:type="dcterms:W3CDTF">2014-09-19T14:18:00Z</dcterms:created>
  <dcterms:modified xsi:type="dcterms:W3CDTF">2014-09-19T14:20:00Z</dcterms:modified>
</cp:coreProperties>
</file>